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1" w:rsidRPr="00632481" w:rsidRDefault="00632481" w:rsidP="00632481">
      <w:pPr>
        <w:tabs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ÖZ GEÇMIŞ </w:t>
      </w:r>
    </w:p>
    <w:p w:rsidR="00632481" w:rsidRPr="00632481" w:rsidRDefault="00632481" w:rsidP="00632481">
      <w:pPr>
        <w:tabs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 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Kimlik Bilgisi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Adı, Soyadı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ab/>
        <w:t>: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ab/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Tijen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Erçal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lang w:eastAsia="tr-TR"/>
        </w:rPr>
      </w:pP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Ünvanı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              :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ab/>
        <w:t xml:space="preserve">Uzman Dr. </w:t>
      </w:r>
    </w:p>
    <w:p w:rsidR="00632481" w:rsidRPr="00632481" w:rsidRDefault="00632481" w:rsidP="00632481">
      <w:pPr>
        <w:tabs>
          <w:tab w:val="left" w:pos="0"/>
          <w:tab w:val="left" w:pos="1800"/>
          <w:tab w:val="left" w:pos="216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Görevi             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ab/>
        <w:t xml:space="preserve">:   Kadın Hastalıkları ve Doğum Uzmanı,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Doğum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Tarihi   :   25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 Mart 1956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Doğum Yeri      :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ab/>
        <w:t xml:space="preserve">Adapazarı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Medeni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Hali       :   Evli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430" w:hanging="2430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lang w:eastAsia="tr-TR"/>
        </w:rPr>
      </w:pP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Iş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Yeri               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ab/>
        <w:t xml:space="preserve">:  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Özel  EGEPOL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Hastanesi –İZMİR                                        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430" w:hanging="2430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                                  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Gsm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: 533 – 765 81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81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 xml:space="preserve">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 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Eğitim Durumu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 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1967 - 1974      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 xml:space="preserve">:   TED Ankara Koleji, Ankara.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1975 - 1981      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 xml:space="preserve">:   Hacettepe Üniversitesi Tıp Fakültesi, Ankara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430" w:hanging="2430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1975 -1976     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 xml:space="preserve">:   Hacettepe Üniversitesi Tıp Fakültesi,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Temel  Bilimler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 Yüksek Okulu, Ankara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 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 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lang w:eastAsia="tr-TR"/>
        </w:rPr>
        <w:t> 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Tıp Fakültesi Mezuniyet Sonrası Eğitimi,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Idari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ve Akademik görevleri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 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1981 - 1982    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 xml:space="preserve">:    Emekli Sandığı personel hekimi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160" w:hanging="2160"/>
        <w:jc w:val="both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1983 - 1987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>:    Selçuk Üniversitesi Tıp Fakültesi, Kadın Hastalıkları ve Doğum Anabilim Dalı Araştırma görevlisi             (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Uzmanlık  eğitimi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)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160" w:hanging="2160"/>
        <w:jc w:val="both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1988 - 1992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 xml:space="preserve">:   Konya Sağlık Müdürlüğü, Ana- Çocuk Sağlığı ve Aile planlaması şube müdürü ve Konya Doğumevi                      uzman hekimi olarak </w:t>
      </w:r>
      <w:r w:rsidRPr="00632481">
        <w:rPr>
          <w:rFonts w:ascii="Comic Sans MS" w:eastAsia="Times New Roman" w:hAnsi="Comic Sans MS" w:cs="Times New Roman"/>
          <w:b/>
          <w:i/>
          <w:color w:val="58575B"/>
          <w:position w:val="-4"/>
          <w:sz w:val="16"/>
          <w:szCs w:val="16"/>
          <w:u w:val="single"/>
          <w:lang w:eastAsia="tr-TR"/>
        </w:rPr>
        <w:t xml:space="preserve">mecburi hizmet.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127" w:hanging="2127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 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127" w:hanging="2127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  1992 – 1994    :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 xml:space="preserve">     Dokuz Eylül Üniversitesi Tıp Fakültesi </w:t>
      </w:r>
    </w:p>
    <w:p w:rsidR="00632481" w:rsidRPr="00632481" w:rsidRDefault="00632481" w:rsidP="00632481">
      <w:pPr>
        <w:tabs>
          <w:tab w:val="left" w:pos="1800"/>
          <w:tab w:val="left" w:pos="2160"/>
          <w:tab w:val="left" w:pos="2430"/>
        </w:tabs>
        <w:spacing w:after="0" w:line="360" w:lineRule="atLeast"/>
        <w:ind w:left="2127" w:hanging="2127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                               Kadın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  <w:t>Hastalıkları ve Doğum Anabilim Dalı                 Öğretim Görevlisi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</w:r>
    </w:p>
    <w:p w:rsidR="00632481" w:rsidRPr="00632481" w:rsidRDefault="00632481" w:rsidP="00632481">
      <w:pPr>
        <w:tabs>
          <w:tab w:val="left" w:pos="1440"/>
          <w:tab w:val="left" w:pos="1890"/>
          <w:tab w:val="left" w:pos="2430"/>
        </w:tabs>
        <w:spacing w:after="0" w:line="360" w:lineRule="atLeast"/>
        <w:ind w:left="2127" w:hanging="2127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1994 -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1997    :       Dokuz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Eylül Üniversitesi Tıp Fakültesi </w:t>
      </w:r>
    </w:p>
    <w:p w:rsidR="00632481" w:rsidRPr="00632481" w:rsidRDefault="00632481" w:rsidP="00632481">
      <w:pPr>
        <w:tabs>
          <w:tab w:val="left" w:pos="1440"/>
          <w:tab w:val="left" w:pos="1890"/>
          <w:tab w:val="left" w:pos="2430"/>
        </w:tabs>
        <w:spacing w:after="0" w:line="360" w:lineRule="atLeast"/>
        <w:ind w:left="2127" w:hanging="2127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                              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Kadın  Hastalıkları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ve Doğum Anabilim Dalı               Öğretim Üyesi (Yrd. Doçent Dr.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)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 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ab/>
      </w:r>
    </w:p>
    <w:p w:rsidR="00632481" w:rsidRPr="00632481" w:rsidRDefault="00632481" w:rsidP="00632481">
      <w:pPr>
        <w:tabs>
          <w:tab w:val="left" w:pos="1440"/>
          <w:tab w:val="left" w:pos="1890"/>
          <w:tab w:val="left" w:pos="2430"/>
        </w:tabs>
        <w:spacing w:after="0" w:line="360" w:lineRule="atLeast"/>
        <w:jc w:val="both"/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1995 (Eylül)     :  </w:t>
      </w: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   MOET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Instıtute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(Microsurgery &amp; Operative Endoscopy Training),  San Francisco, USA’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da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Kurs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ve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Prof.Dr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.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Camran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Nezhat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(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Stanford University, Dept.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of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Obstetrics and Gynecology, California, USA) 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ve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Dr. Harry Reich (Wyoming Valley, Health Care System, Wilkes-Barre, Pennsylvania, USA) 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yanında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‘vi</w:t>
      </w:r>
      <w:r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siting physician’ </w:t>
      </w:r>
      <w:proofErr w:type="spellStart"/>
      <w:r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olarak</w:t>
      </w:r>
      <w:proofErr w:type="spellEnd"/>
      <w:r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val="en-US" w:eastAsia="tr-TR"/>
        </w:rPr>
        <w:t>çalışm</w:t>
      </w:r>
      <w:proofErr w:type="spellEnd"/>
    </w:p>
    <w:p w:rsidR="00632481" w:rsidRPr="00632481" w:rsidRDefault="00632481" w:rsidP="00632481">
      <w:pPr>
        <w:tabs>
          <w:tab w:val="left" w:pos="1440"/>
          <w:tab w:val="left" w:pos="1890"/>
          <w:tab w:val="left" w:pos="2430"/>
        </w:tabs>
        <w:spacing w:after="0" w:line="360" w:lineRule="atLeast"/>
        <w:ind w:left="2160" w:hanging="2160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1998 -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2002          :  Özel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Ahu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Hetman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Hastanesi- Kadın Hastalıkları ve   Doğum Uzmanı, Marmaris </w:t>
      </w:r>
    </w:p>
    <w:p w:rsidR="00632481" w:rsidRPr="00632481" w:rsidRDefault="00632481" w:rsidP="00632481">
      <w:pPr>
        <w:tabs>
          <w:tab w:val="left" w:pos="1440"/>
          <w:tab w:val="left" w:pos="1890"/>
          <w:tab w:val="left" w:pos="2430"/>
        </w:tabs>
        <w:spacing w:after="0" w:line="360" w:lineRule="atLeast"/>
        <w:ind w:left="2160" w:hanging="2160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2002 -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2007          : Serbest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hekim, Marmaris </w:t>
      </w:r>
    </w:p>
    <w:p w:rsidR="00632481" w:rsidRPr="00632481" w:rsidRDefault="00632481" w:rsidP="00632481">
      <w:pPr>
        <w:tabs>
          <w:tab w:val="left" w:pos="1440"/>
          <w:tab w:val="left" w:pos="1890"/>
          <w:tab w:val="left" w:pos="2430"/>
        </w:tabs>
        <w:spacing w:after="0" w:line="360" w:lineRule="atLeast"/>
        <w:ind w:left="2160" w:hanging="2160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2007 -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2009          :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International</w:t>
      </w:r>
      <w:proofErr w:type="spellEnd"/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Hospital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Etiler polikliniği + Özel 29 Mayıs hastanesi, İstanbul </w:t>
      </w:r>
    </w:p>
    <w:p w:rsidR="00632481" w:rsidRPr="00632481" w:rsidRDefault="00632481" w:rsidP="00632481">
      <w:pPr>
        <w:tabs>
          <w:tab w:val="left" w:pos="1440"/>
          <w:tab w:val="left" w:pos="1890"/>
          <w:tab w:val="left" w:pos="2430"/>
        </w:tabs>
        <w:spacing w:after="0" w:line="360" w:lineRule="atLeast"/>
        <w:ind w:left="2160" w:hanging="2160"/>
        <w:rPr>
          <w:rFonts w:ascii="Times New Roman" w:eastAsia="Times New Roman" w:hAnsi="Times New Roman" w:cs="Times New Roman"/>
          <w:b/>
          <w:color w:val="58575B"/>
          <w:position w:val="-4"/>
          <w:sz w:val="16"/>
          <w:szCs w:val="16"/>
          <w:u w:val="single"/>
          <w:lang w:eastAsia="tr-TR"/>
        </w:rPr>
      </w:pPr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2009 - </w:t>
      </w:r>
      <w:proofErr w:type="gram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……</w:t>
      </w:r>
      <w:proofErr w:type="gram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          : Özel </w:t>
      </w:r>
      <w:proofErr w:type="spellStart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>Egepol</w:t>
      </w:r>
      <w:proofErr w:type="spellEnd"/>
      <w:r w:rsidRPr="00632481">
        <w:rPr>
          <w:rFonts w:ascii="Comic Sans MS" w:eastAsia="Times New Roman" w:hAnsi="Comic Sans MS" w:cs="Times New Roman"/>
          <w:b/>
          <w:color w:val="58575B"/>
          <w:position w:val="-4"/>
          <w:sz w:val="16"/>
          <w:szCs w:val="16"/>
          <w:u w:val="single"/>
          <w:lang w:eastAsia="tr-TR"/>
        </w:rPr>
        <w:t xml:space="preserve"> Hastanesi Kadın Hastalıkları ve Doğum Kliniği’nde uzman doktor </w:t>
      </w:r>
    </w:p>
    <w:p w:rsidR="00713242" w:rsidRPr="00632481" w:rsidRDefault="00713242">
      <w:pPr>
        <w:rPr>
          <w:sz w:val="16"/>
          <w:szCs w:val="16"/>
        </w:rPr>
      </w:pPr>
    </w:p>
    <w:sectPr w:rsidR="00713242" w:rsidRPr="00632481" w:rsidSect="0071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32481"/>
    <w:rsid w:val="00632481"/>
    <w:rsid w:val="0071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2011-11-02T08:52:00Z</dcterms:created>
  <dcterms:modified xsi:type="dcterms:W3CDTF">2011-11-02T08:55:00Z</dcterms:modified>
</cp:coreProperties>
</file>